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460" w:lineRule="atLeast"/>
        <w:ind w:firstLine="482"/>
        <w:jc w:val="center"/>
        <w:rPr>
          <w:rFonts w:hint="eastAsia" w:ascii="宋体" w:hAnsi="宋体" w:eastAsia="宋体" w:cs="宋体"/>
          <w:b/>
          <w:bCs/>
          <w:color w:val="auto"/>
          <w:sz w:val="40"/>
          <w:szCs w:val="40"/>
          <w:shd w:val="clear" w:color="auto" w:fill="auto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40"/>
          <w:szCs w:val="40"/>
          <w:shd w:val="clear" w:color="auto" w:fill="auto"/>
          <w:lang w:val="en-US" w:eastAsia="zh-CN"/>
        </w:rPr>
        <w:t>西平县海棠园热气球场地建设项目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shd w:val="clear" w:color="auto" w:fill="auto"/>
          <w:lang w:eastAsia="zh-CN"/>
        </w:rPr>
        <w:t>成交公告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center"/>
        <w:rPr>
          <w:rFonts w:hint="eastAsia" w:ascii="宋体" w:hAnsi="宋体" w:eastAsia="宋体" w:cs="宋体"/>
          <w:b/>
          <w:bCs/>
          <w:color w:val="auto"/>
          <w:sz w:val="40"/>
          <w:szCs w:val="40"/>
          <w:shd w:val="clear" w:color="auto" w:fill="auto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一、项目基本情况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default" w:ascii="宋体" w:hAnsi="宋体" w:cs="宋体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1、采购项目编号：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auto"/>
          <w:lang w:val="en-US" w:eastAsia="zh-CN" w:bidi="ar"/>
        </w:rPr>
        <w:t>XPGC-2023-046</w:t>
      </w:r>
    </w:p>
    <w:p>
      <w:pPr>
        <w:shd w:val="clear" w:color="auto" w:fill="FFFFFF"/>
        <w:spacing w:line="460" w:lineRule="atLeast"/>
        <w:jc w:val="both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2、采购项目名称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 w:bidi="ar"/>
        </w:rPr>
        <w:t>：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auto"/>
          <w:lang w:val="en-US" w:eastAsia="zh-CN" w:bidi="ar"/>
        </w:rPr>
        <w:t>西平县海棠园热气球场地建设项目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default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3、采购方式：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  <w:t>竞争性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auto"/>
          <w:lang w:val="en-US" w:eastAsia="zh-CN"/>
        </w:rPr>
        <w:t>磋商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4、采购公告发布日期： 202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auto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auto"/>
          <w:lang w:val="en-US" w:eastAsia="zh-CN"/>
        </w:rPr>
        <w:t>06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auto"/>
          <w:lang w:val="en-US" w:eastAsia="zh-CN"/>
        </w:rPr>
        <w:t>08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日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default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5、评审日期：20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auto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auto"/>
          <w:lang w:val="en-US" w:eastAsia="zh-CN"/>
        </w:rPr>
        <w:t>06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auto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日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auto"/>
          <w:lang w:val="en-US" w:eastAsia="zh-CN"/>
        </w:rPr>
        <w:t>09:00时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652"/>
        <w:jc w:val="both"/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二、成交情况</w:t>
      </w:r>
    </w:p>
    <w:tbl>
      <w:tblPr>
        <w:tblStyle w:val="6"/>
        <w:tblW w:w="90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2697"/>
        <w:gridCol w:w="1925"/>
        <w:gridCol w:w="2085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891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包号</w:t>
            </w:r>
          </w:p>
        </w:tc>
        <w:tc>
          <w:tcPr>
            <w:tcW w:w="2697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采购内容</w:t>
            </w:r>
          </w:p>
        </w:tc>
        <w:tc>
          <w:tcPr>
            <w:tcW w:w="1925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uto"/>
              <w:ind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供应商名称</w:t>
            </w:r>
          </w:p>
        </w:tc>
        <w:tc>
          <w:tcPr>
            <w:tcW w:w="2085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uto"/>
              <w:ind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地址</w:t>
            </w:r>
          </w:p>
        </w:tc>
        <w:tc>
          <w:tcPr>
            <w:tcW w:w="1453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uto"/>
              <w:ind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中标金额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  <w:jc w:val="center"/>
        </w:trPr>
        <w:tc>
          <w:tcPr>
            <w:tcW w:w="891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A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包</w:t>
            </w:r>
          </w:p>
        </w:tc>
        <w:tc>
          <w:tcPr>
            <w:tcW w:w="2697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FFFFFF"/>
              <w:spacing w:line="460" w:lineRule="atLeast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西平县海棠园热气球场地建设项目</w:t>
            </w:r>
          </w:p>
        </w:tc>
        <w:tc>
          <w:tcPr>
            <w:tcW w:w="1925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河南颐泰市政工程有限公司</w:t>
            </w:r>
          </w:p>
        </w:tc>
        <w:tc>
          <w:tcPr>
            <w:tcW w:w="2085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西平县谭店乡政府院内</w:t>
            </w:r>
          </w:p>
        </w:tc>
        <w:tc>
          <w:tcPr>
            <w:tcW w:w="1453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757900.00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652"/>
        <w:jc w:val="both"/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 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right="0" w:rightChars="0"/>
        <w:jc w:val="both"/>
        <w:rPr>
          <w:rFonts w:hint="default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评审专家名单：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auto"/>
          <w:lang w:val="en-US" w:eastAsia="zh-CN"/>
        </w:rPr>
        <w:t>王永锦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auto"/>
          <w:lang w:eastAsia="zh-CN"/>
        </w:rPr>
        <w:t>、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auto"/>
          <w:lang w:val="en-US" w:eastAsia="zh-CN"/>
        </w:rPr>
        <w:t>万丽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auto"/>
          <w:lang w:eastAsia="zh-CN"/>
        </w:rPr>
        <w:t>、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auto"/>
          <w:lang w:val="en-US" w:eastAsia="zh-CN"/>
        </w:rPr>
        <w:t xml:space="preserve">徐晓霞   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0" w:leftChars="0" w:right="0" w:rightChars="0" w:firstLine="0" w:firstLineChars="0"/>
        <w:jc w:val="both"/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代理服务收费及金额：参照国家计委计价格【2002】（1980）号文《工程招标代理服务收费管理暂行办法》中关于招标代理服务费收费标准执行，并根据国家发改委发改办价格【2003】857号文之规定及招标代理合同约定，招标代理服务费用参照以上标准支付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jc w:val="both"/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</w:pPr>
      <w:r>
        <w:rPr>
          <w:rFonts w:hint="eastAsia" w:ascii="宋体" w:hAnsi="宋体" w:cs="宋体"/>
          <w:color w:val="auto"/>
          <w:sz w:val="24"/>
          <w:szCs w:val="24"/>
          <w:shd w:val="clear" w:color="auto" w:fill="auto"/>
          <w:lang w:eastAsia="zh-CN"/>
        </w:rPr>
        <w:t>收费金额：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auto"/>
          <w:lang w:val="en-US" w:eastAsia="zh-CN"/>
        </w:rPr>
        <w:t>7579.00元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五、成交公告发布的媒介及成交公告期限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本次中标公告在</w:t>
      </w:r>
      <w:r>
        <w:rPr>
          <w:rFonts w:hint="eastAsia" w:ascii="宋体" w:hAnsi="宋体" w:cs="宋体"/>
          <w:color w:val="auto"/>
          <w:sz w:val="24"/>
        </w:rPr>
        <w:t>《驻马店市公共资源交易中心网》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上发布。成交公告期限为1个工作日。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 xml:space="preserve">其他补充事宜： 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both"/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本次成交公告期限为1个工作日。各有关当事人对成交结果有异议的，可以在成交公告期限届满之日起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auto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个工作日内按照相关规定，以书面形式向采购人或采购代理机构提出质疑，逾期提交将不予受理。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七、凡对本次公告内容提出询问，请按以下方式联系</w:t>
      </w:r>
    </w:p>
    <w:p>
      <w:pPr>
        <w:pageBreakBefore w:val="0"/>
        <w:kinsoku/>
        <w:overflowPunct/>
        <w:bidi w:val="0"/>
        <w:spacing w:line="40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>1、采购人信息：</w:t>
      </w:r>
    </w:p>
    <w:p>
      <w:pPr>
        <w:pageBreakBefore w:val="0"/>
        <w:kinsoku/>
        <w:overflowPunct/>
        <w:bidi w:val="0"/>
        <w:spacing w:line="400" w:lineRule="exact"/>
        <w:ind w:firstLine="480" w:firstLineChars="200"/>
        <w:rPr>
          <w:rStyle w:val="8"/>
          <w:rFonts w:hint="eastAsia" w:ascii="宋体" w:hAnsi="宋体"/>
          <w:color w:val="auto"/>
          <w:sz w:val="24"/>
          <w:highlight w:val="none"/>
          <w:lang w:val="en-US" w:eastAsia="zh-CN"/>
        </w:rPr>
      </w:pPr>
      <w:r>
        <w:rPr>
          <w:rStyle w:val="8"/>
          <w:rFonts w:hint="eastAsia" w:ascii="宋体" w:hAnsi="宋体"/>
          <w:color w:val="auto"/>
          <w:sz w:val="24"/>
          <w:highlight w:val="none"/>
        </w:rPr>
        <w:t>1.采</w:t>
      </w:r>
      <w:r>
        <w:rPr>
          <w:rStyle w:val="8"/>
          <w:rFonts w:ascii="宋体" w:hAnsi="宋体"/>
          <w:color w:val="auto"/>
          <w:sz w:val="24"/>
          <w:highlight w:val="none"/>
        </w:rPr>
        <w:t xml:space="preserve"> </w:t>
      </w:r>
      <w:r>
        <w:rPr>
          <w:rStyle w:val="8"/>
          <w:rFonts w:hint="eastAsia" w:ascii="宋体" w:hAnsi="宋体"/>
          <w:color w:val="auto"/>
          <w:sz w:val="24"/>
          <w:highlight w:val="none"/>
        </w:rPr>
        <w:t>购</w:t>
      </w:r>
      <w:r>
        <w:rPr>
          <w:rStyle w:val="8"/>
          <w:rFonts w:ascii="宋体" w:hAnsi="宋体"/>
          <w:color w:val="auto"/>
          <w:sz w:val="24"/>
          <w:highlight w:val="none"/>
        </w:rPr>
        <w:t xml:space="preserve"> </w:t>
      </w:r>
      <w:r>
        <w:rPr>
          <w:rStyle w:val="8"/>
          <w:rFonts w:hint="eastAsia" w:ascii="宋体" w:hAnsi="宋体"/>
          <w:color w:val="auto"/>
          <w:sz w:val="24"/>
          <w:highlight w:val="none"/>
        </w:rPr>
        <w:t>人：</w:t>
      </w:r>
      <w:r>
        <w:rPr>
          <w:rStyle w:val="8"/>
          <w:rFonts w:hint="eastAsia" w:ascii="宋体" w:hAnsi="宋体"/>
          <w:color w:val="auto"/>
          <w:sz w:val="24"/>
          <w:highlight w:val="none"/>
          <w:lang w:val="en-US" w:eastAsia="zh-CN"/>
        </w:rPr>
        <w:t>西平县土地收储治理建设开发有限公司</w:t>
      </w:r>
    </w:p>
    <w:p>
      <w:pPr>
        <w:pageBreakBefore w:val="0"/>
        <w:kinsoku/>
        <w:overflowPunct/>
        <w:bidi w:val="0"/>
        <w:spacing w:line="400" w:lineRule="exact"/>
        <w:ind w:firstLine="480" w:firstLineChars="200"/>
        <w:rPr>
          <w:rStyle w:val="8"/>
          <w:rFonts w:hint="eastAsia" w:ascii="宋体" w:hAnsi="宋体"/>
          <w:color w:val="auto"/>
          <w:sz w:val="24"/>
          <w:highlight w:val="none"/>
          <w:lang w:eastAsia="zh-CN"/>
        </w:rPr>
      </w:pPr>
      <w:r>
        <w:rPr>
          <w:rStyle w:val="8"/>
          <w:rFonts w:hint="eastAsia" w:ascii="宋体" w:hAnsi="宋体"/>
          <w:color w:val="auto"/>
          <w:sz w:val="24"/>
          <w:highlight w:val="none"/>
        </w:rPr>
        <w:t>地</w:t>
      </w:r>
      <w:r>
        <w:rPr>
          <w:rStyle w:val="8"/>
          <w:rFonts w:ascii="宋体" w:hAnsi="宋体"/>
          <w:color w:val="auto"/>
          <w:sz w:val="24"/>
          <w:highlight w:val="none"/>
        </w:rPr>
        <w:t xml:space="preserve">   </w:t>
      </w:r>
      <w:r>
        <w:rPr>
          <w:rStyle w:val="8"/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 </w:t>
      </w:r>
      <w:r>
        <w:rPr>
          <w:rStyle w:val="8"/>
          <w:rFonts w:ascii="宋体" w:hAnsi="宋体"/>
          <w:color w:val="auto"/>
          <w:sz w:val="24"/>
          <w:highlight w:val="none"/>
        </w:rPr>
        <w:t xml:space="preserve"> </w:t>
      </w:r>
      <w:r>
        <w:rPr>
          <w:rStyle w:val="8"/>
          <w:rFonts w:hint="eastAsia" w:ascii="宋体" w:hAnsi="宋体"/>
          <w:color w:val="auto"/>
          <w:sz w:val="24"/>
          <w:highlight w:val="none"/>
        </w:rPr>
        <w:t>址：</w:t>
      </w:r>
      <w:r>
        <w:rPr>
          <w:rStyle w:val="8"/>
          <w:rFonts w:hint="eastAsia" w:ascii="宋体" w:hAnsi="宋体"/>
          <w:color w:val="auto"/>
          <w:sz w:val="24"/>
          <w:highlight w:val="none"/>
          <w:lang w:eastAsia="zh-CN"/>
        </w:rPr>
        <w:t>西平县嫘祖海棠园</w:t>
      </w:r>
    </w:p>
    <w:p>
      <w:pPr>
        <w:pageBreakBefore w:val="0"/>
        <w:kinsoku/>
        <w:overflowPunct/>
        <w:bidi w:val="0"/>
        <w:spacing w:line="400" w:lineRule="exact"/>
        <w:ind w:firstLine="480" w:firstLineChars="200"/>
        <w:rPr>
          <w:rStyle w:val="8"/>
          <w:rFonts w:hint="eastAsia" w:ascii="宋体" w:hAnsi="宋体"/>
          <w:color w:val="auto"/>
          <w:sz w:val="24"/>
          <w:highlight w:val="none"/>
        </w:rPr>
      </w:pPr>
      <w:r>
        <w:rPr>
          <w:rStyle w:val="8"/>
          <w:rFonts w:hint="eastAsia" w:ascii="宋体" w:hAnsi="宋体"/>
          <w:color w:val="auto"/>
          <w:sz w:val="24"/>
          <w:highlight w:val="none"/>
        </w:rPr>
        <w:t>联</w:t>
      </w:r>
      <w:r>
        <w:rPr>
          <w:rStyle w:val="8"/>
          <w:rFonts w:ascii="宋体" w:hAnsi="宋体"/>
          <w:color w:val="auto"/>
          <w:sz w:val="24"/>
          <w:highlight w:val="none"/>
        </w:rPr>
        <w:t xml:space="preserve"> </w:t>
      </w:r>
      <w:r>
        <w:rPr>
          <w:rStyle w:val="8"/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</w:t>
      </w:r>
      <w:r>
        <w:rPr>
          <w:rStyle w:val="8"/>
          <w:rFonts w:hint="eastAsia" w:ascii="宋体" w:hAnsi="宋体"/>
          <w:color w:val="auto"/>
          <w:sz w:val="24"/>
          <w:highlight w:val="none"/>
        </w:rPr>
        <w:t>系</w:t>
      </w:r>
      <w:r>
        <w:rPr>
          <w:rStyle w:val="8"/>
          <w:rFonts w:ascii="宋体" w:hAnsi="宋体"/>
          <w:color w:val="auto"/>
          <w:sz w:val="24"/>
          <w:highlight w:val="none"/>
        </w:rPr>
        <w:t xml:space="preserve"> </w:t>
      </w:r>
      <w:r>
        <w:rPr>
          <w:rStyle w:val="8"/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</w:t>
      </w:r>
      <w:r>
        <w:rPr>
          <w:rStyle w:val="8"/>
          <w:rFonts w:hint="eastAsia" w:ascii="宋体" w:hAnsi="宋体"/>
          <w:color w:val="auto"/>
          <w:sz w:val="24"/>
          <w:highlight w:val="none"/>
        </w:rPr>
        <w:t>人</w:t>
      </w:r>
      <w:r>
        <w:rPr>
          <w:rStyle w:val="8"/>
          <w:rFonts w:hint="eastAsia" w:ascii="宋体" w:hAnsi="宋体"/>
          <w:color w:val="auto"/>
          <w:sz w:val="24"/>
          <w:highlight w:val="none"/>
          <w:lang w:eastAsia="zh-CN"/>
        </w:rPr>
        <w:t>：</w:t>
      </w:r>
      <w:r>
        <w:rPr>
          <w:rStyle w:val="8"/>
          <w:rFonts w:hint="eastAsia" w:ascii="宋体" w:hAnsi="宋体"/>
          <w:color w:val="auto"/>
          <w:sz w:val="24"/>
          <w:highlight w:val="none"/>
          <w:lang w:val="en-US" w:eastAsia="zh-CN"/>
        </w:rPr>
        <w:t>王先生</w:t>
      </w:r>
      <w:r>
        <w:rPr>
          <w:rStyle w:val="8"/>
          <w:rFonts w:hint="eastAsia" w:ascii="宋体" w:hAnsi="宋体"/>
          <w:color w:val="auto"/>
          <w:sz w:val="24"/>
          <w:highlight w:val="none"/>
        </w:rPr>
        <w:t xml:space="preserve">    </w:t>
      </w:r>
    </w:p>
    <w:p>
      <w:pPr>
        <w:pageBreakBefore w:val="0"/>
        <w:kinsoku/>
        <w:overflowPunct/>
        <w:bidi w:val="0"/>
        <w:spacing w:line="400" w:lineRule="exact"/>
        <w:ind w:firstLine="480" w:firstLineChars="200"/>
        <w:rPr>
          <w:rStyle w:val="8"/>
          <w:rFonts w:hint="default" w:ascii="宋体" w:hAnsi="宋体"/>
          <w:color w:val="auto"/>
          <w:sz w:val="24"/>
          <w:highlight w:val="none"/>
          <w:lang w:val="en-US" w:eastAsia="zh-CN"/>
        </w:rPr>
      </w:pPr>
      <w:r>
        <w:rPr>
          <w:rStyle w:val="8"/>
          <w:rFonts w:hint="eastAsia" w:ascii="宋体" w:hAnsi="宋体"/>
          <w:color w:val="auto"/>
          <w:sz w:val="24"/>
          <w:highlight w:val="none"/>
        </w:rPr>
        <w:t>联系</w:t>
      </w:r>
      <w:r>
        <w:rPr>
          <w:rStyle w:val="8"/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方式  </w:t>
      </w:r>
      <w:r>
        <w:rPr>
          <w:rStyle w:val="8"/>
          <w:rFonts w:hint="eastAsia" w:ascii="宋体" w:hAnsi="宋体"/>
          <w:color w:val="auto"/>
          <w:sz w:val="24"/>
          <w:highlight w:val="none"/>
          <w:lang w:eastAsia="zh-CN"/>
        </w:rPr>
        <w:t>：</w:t>
      </w:r>
      <w:r>
        <w:rPr>
          <w:rStyle w:val="8"/>
          <w:rFonts w:hint="eastAsia" w:ascii="宋体" w:hAnsi="宋体"/>
          <w:color w:val="auto"/>
          <w:sz w:val="24"/>
          <w:highlight w:val="none"/>
          <w:lang w:val="en-US" w:eastAsia="zh-CN"/>
        </w:rPr>
        <w:t>13849618409</w:t>
      </w:r>
    </w:p>
    <w:p>
      <w:pPr>
        <w:pageBreakBefore w:val="0"/>
        <w:kinsoku/>
        <w:overflowPunct/>
        <w:bidi w:val="0"/>
        <w:spacing w:line="400" w:lineRule="exact"/>
        <w:ind w:firstLine="480" w:firstLineChars="200"/>
        <w:rPr>
          <w:rStyle w:val="8"/>
          <w:rFonts w:ascii="宋体" w:hAnsi="宋体"/>
          <w:color w:val="auto"/>
          <w:sz w:val="24"/>
          <w:highlight w:val="none"/>
        </w:rPr>
      </w:pPr>
      <w:r>
        <w:rPr>
          <w:rStyle w:val="8"/>
          <w:rFonts w:ascii="宋体" w:hAnsi="宋体"/>
          <w:color w:val="auto"/>
          <w:sz w:val="24"/>
          <w:highlight w:val="none"/>
        </w:rPr>
        <w:t>2.采购代理机构信息</w:t>
      </w:r>
      <w:bookmarkStart w:id="0" w:name="_GoBack"/>
      <w:bookmarkEnd w:id="0"/>
    </w:p>
    <w:p>
      <w:pPr>
        <w:pageBreakBefore w:val="0"/>
        <w:kinsoku/>
        <w:overflowPunct/>
        <w:bidi w:val="0"/>
        <w:spacing w:line="40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Style w:val="8"/>
          <w:rFonts w:ascii="宋体" w:hAnsi="宋体"/>
          <w:color w:val="auto"/>
          <w:sz w:val="24"/>
          <w:highlight w:val="none"/>
        </w:rPr>
        <w:t>名    称</w:t>
      </w:r>
      <w:r>
        <w:rPr>
          <w:rStyle w:val="8"/>
          <w:rFonts w:hint="eastAsia" w:ascii="宋体" w:hAnsi="宋体"/>
          <w:color w:val="auto"/>
          <w:sz w:val="24"/>
          <w:highlight w:val="none"/>
        </w:rPr>
        <w:t>：河南建纳工程管理有限公司</w:t>
      </w:r>
    </w:p>
    <w:p>
      <w:pPr>
        <w:pageBreakBefore w:val="0"/>
        <w:widowControl/>
        <w:kinsoku/>
        <w:overflowPunct/>
        <w:bidi w:val="0"/>
        <w:spacing w:line="400" w:lineRule="exact"/>
        <w:ind w:firstLine="480" w:firstLineChars="200"/>
        <w:rPr>
          <w:rStyle w:val="8"/>
          <w:rFonts w:hint="eastAsia" w:ascii="宋体" w:hAnsi="宋体" w:cs="宋体"/>
          <w:color w:val="auto"/>
          <w:sz w:val="24"/>
          <w:highlight w:val="none"/>
          <w:lang w:val="en-US" w:eastAsia="zh-CN" w:bidi="ar"/>
        </w:rPr>
      </w:pPr>
      <w:r>
        <w:rPr>
          <w:rStyle w:val="8"/>
          <w:rFonts w:hint="eastAsia" w:ascii="宋体" w:hAnsi="宋体"/>
          <w:color w:val="auto"/>
          <w:sz w:val="24"/>
          <w:highlight w:val="none"/>
        </w:rPr>
        <w:t>地    址：</w:t>
      </w:r>
      <w:r>
        <w:rPr>
          <w:rStyle w:val="8"/>
          <w:rFonts w:hint="eastAsia" w:ascii="宋体" w:hAnsi="宋体" w:cs="宋体"/>
          <w:color w:val="auto"/>
          <w:sz w:val="24"/>
          <w:highlight w:val="none"/>
          <w:lang w:val="en-US" w:eastAsia="zh-CN" w:bidi="ar"/>
        </w:rPr>
        <w:t>河南自贸试验区郑州片区（郑东）地润路18号</w:t>
      </w:r>
    </w:p>
    <w:p>
      <w:pPr>
        <w:pageBreakBefore w:val="0"/>
        <w:kinsoku/>
        <w:overflowPunct/>
        <w:bidi w:val="0"/>
        <w:spacing w:line="400" w:lineRule="exact"/>
        <w:ind w:firstLine="1680" w:firstLineChars="700"/>
        <w:rPr>
          <w:rStyle w:val="8"/>
          <w:rFonts w:hint="eastAsia" w:ascii="宋体" w:hAnsi="宋体" w:eastAsia="宋体"/>
          <w:color w:val="auto"/>
          <w:sz w:val="24"/>
          <w:highlight w:val="none"/>
          <w:lang w:val="en-US" w:eastAsia="zh-CN"/>
        </w:rPr>
      </w:pPr>
      <w:r>
        <w:rPr>
          <w:rStyle w:val="8"/>
          <w:rFonts w:hint="eastAsia" w:ascii="宋体" w:hAnsi="宋体" w:cs="宋体"/>
          <w:color w:val="auto"/>
          <w:sz w:val="24"/>
          <w:highlight w:val="none"/>
          <w:lang w:val="en-US" w:eastAsia="zh-CN" w:bidi="ar"/>
        </w:rPr>
        <w:t>建业总部港C座3楼306室</w:t>
      </w:r>
    </w:p>
    <w:p>
      <w:pPr>
        <w:pageBreakBefore w:val="0"/>
        <w:widowControl/>
        <w:kinsoku/>
        <w:overflowPunct/>
        <w:bidi w:val="0"/>
        <w:spacing w:line="400" w:lineRule="exact"/>
        <w:ind w:firstLine="480" w:firstLineChars="200"/>
        <w:rPr>
          <w:rStyle w:val="8"/>
          <w:rFonts w:hint="eastAsia" w:ascii="宋体" w:hAnsi="宋体" w:eastAsia="宋体" w:cs="宋体"/>
          <w:color w:val="auto"/>
          <w:sz w:val="24"/>
          <w:highlight w:val="none"/>
          <w:lang w:val="en-US" w:eastAsia="zh-CN" w:bidi="ar"/>
        </w:rPr>
      </w:pPr>
      <w:r>
        <w:rPr>
          <w:rStyle w:val="8"/>
          <w:rFonts w:hint="eastAsia" w:ascii="宋体" w:hAnsi="宋体" w:cs="宋体"/>
          <w:color w:val="auto"/>
          <w:sz w:val="24"/>
          <w:highlight w:val="none"/>
          <w:lang w:bidi="ar"/>
        </w:rPr>
        <w:t xml:space="preserve">联 系 人： </w:t>
      </w:r>
      <w:r>
        <w:rPr>
          <w:rStyle w:val="8"/>
          <w:rFonts w:hint="eastAsia" w:ascii="宋体" w:hAnsi="宋体" w:cs="宋体"/>
          <w:color w:val="auto"/>
          <w:sz w:val="24"/>
          <w:highlight w:val="none"/>
          <w:lang w:val="en-US" w:eastAsia="zh-CN" w:bidi="ar"/>
        </w:rPr>
        <w:t>巩先生</w:t>
      </w:r>
    </w:p>
    <w:p>
      <w:pPr>
        <w:pageBreakBefore w:val="0"/>
        <w:kinsoku/>
        <w:overflowPunct/>
        <w:bidi w:val="0"/>
        <w:spacing w:line="400" w:lineRule="exact"/>
        <w:ind w:firstLine="480" w:firstLineChars="200"/>
        <w:rPr>
          <w:rStyle w:val="8"/>
          <w:rFonts w:hint="eastAsia" w:ascii="宋体" w:hAnsi="宋体" w:cs="Times New Roman"/>
          <w:color w:val="auto"/>
          <w:sz w:val="24"/>
          <w:highlight w:val="none"/>
          <w:lang w:val="en-US" w:eastAsia="zh-CN"/>
        </w:rPr>
      </w:pPr>
      <w:r>
        <w:rPr>
          <w:rStyle w:val="8"/>
          <w:rFonts w:hint="eastAsia" w:ascii="宋体" w:hAnsi="宋体" w:eastAsia="宋体" w:cs="Times New Roman"/>
          <w:color w:val="auto"/>
          <w:sz w:val="24"/>
          <w:highlight w:val="none"/>
        </w:rPr>
        <w:t>联系</w:t>
      </w:r>
      <w:r>
        <w:rPr>
          <w:rStyle w:val="8"/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方式</w:t>
      </w:r>
      <w:r>
        <w:rPr>
          <w:rStyle w:val="8"/>
          <w:rFonts w:hint="eastAsia" w:ascii="宋体" w:hAnsi="宋体" w:eastAsia="宋体" w:cs="Times New Roman"/>
          <w:color w:val="auto"/>
          <w:sz w:val="24"/>
          <w:highlight w:val="none"/>
        </w:rPr>
        <w:t>：</w:t>
      </w:r>
      <w:r>
        <w:rPr>
          <w:rStyle w:val="8"/>
          <w:rFonts w:hint="eastAsia" w:ascii="宋体" w:hAnsi="宋体" w:cs="Times New Roman"/>
          <w:color w:val="auto"/>
          <w:sz w:val="24"/>
          <w:highlight w:val="none"/>
          <w:lang w:val="en-US" w:eastAsia="zh-CN"/>
        </w:rPr>
        <w:t>13523450768</w:t>
      </w:r>
    </w:p>
    <w:p>
      <w:pPr>
        <w:pageBreakBefore w:val="0"/>
        <w:kinsoku/>
        <w:overflowPunct/>
        <w:bidi w:val="0"/>
        <w:spacing w:line="400" w:lineRule="exact"/>
        <w:ind w:firstLine="480" w:firstLineChars="200"/>
        <w:rPr>
          <w:rStyle w:val="8"/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</w:pPr>
      <w:r>
        <w:rPr>
          <w:rStyle w:val="8"/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3.项目联系方式</w:t>
      </w:r>
    </w:p>
    <w:p>
      <w:pPr>
        <w:pageBreakBefore w:val="0"/>
        <w:widowControl/>
        <w:kinsoku/>
        <w:overflowPunct/>
        <w:bidi w:val="0"/>
        <w:spacing w:line="400" w:lineRule="exact"/>
        <w:ind w:firstLine="480" w:firstLineChars="200"/>
        <w:rPr>
          <w:rStyle w:val="8"/>
          <w:rFonts w:hint="eastAsia" w:ascii="宋体" w:hAnsi="宋体" w:cs="宋体"/>
          <w:color w:val="auto"/>
          <w:sz w:val="24"/>
          <w:highlight w:val="none"/>
          <w:lang w:bidi="ar"/>
        </w:rPr>
      </w:pPr>
      <w:r>
        <w:rPr>
          <w:rStyle w:val="8"/>
          <w:rFonts w:hint="eastAsia" w:ascii="宋体" w:hAnsi="宋体" w:cs="宋体"/>
          <w:color w:val="auto"/>
          <w:sz w:val="24"/>
          <w:highlight w:val="none"/>
          <w:lang w:bidi="ar"/>
        </w:rPr>
        <w:t>联 系 人：</w:t>
      </w:r>
      <w:r>
        <w:rPr>
          <w:rStyle w:val="8"/>
          <w:rFonts w:hint="eastAsia" w:ascii="宋体" w:hAnsi="宋体" w:cs="宋体"/>
          <w:color w:val="auto"/>
          <w:sz w:val="24"/>
          <w:highlight w:val="none"/>
          <w:lang w:val="en-US" w:eastAsia="zh-CN" w:bidi="ar"/>
        </w:rPr>
        <w:t>巩先生</w:t>
      </w:r>
      <w:r>
        <w:rPr>
          <w:rStyle w:val="8"/>
          <w:rFonts w:hint="eastAsia" w:ascii="宋体" w:hAnsi="宋体" w:cs="宋体"/>
          <w:color w:val="auto"/>
          <w:sz w:val="24"/>
          <w:highlight w:val="none"/>
          <w:lang w:bidi="ar"/>
        </w:rPr>
        <w:t xml:space="preserve"> </w:t>
      </w:r>
    </w:p>
    <w:p>
      <w:pPr>
        <w:ind w:firstLine="480" w:firstLineChars="200"/>
        <w:rPr>
          <w:rFonts w:hint="default"/>
          <w:sz w:val="28"/>
          <w:szCs w:val="36"/>
          <w:lang w:val="en-US"/>
        </w:rPr>
      </w:pPr>
      <w:r>
        <w:rPr>
          <w:rStyle w:val="8"/>
          <w:rFonts w:hint="eastAsia" w:ascii="宋体" w:hAnsi="宋体" w:eastAsia="宋体" w:cs="Times New Roman"/>
          <w:color w:val="auto"/>
          <w:sz w:val="24"/>
          <w:highlight w:val="none"/>
        </w:rPr>
        <w:t>联系</w:t>
      </w:r>
      <w:r>
        <w:rPr>
          <w:rStyle w:val="8"/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方式</w:t>
      </w:r>
      <w:r>
        <w:rPr>
          <w:rStyle w:val="8"/>
          <w:rFonts w:hint="eastAsia" w:ascii="宋体" w:hAnsi="宋体" w:eastAsia="宋体" w:cs="Times New Roman"/>
          <w:color w:val="auto"/>
          <w:sz w:val="24"/>
          <w:highlight w:val="none"/>
        </w:rPr>
        <w:t>：</w:t>
      </w:r>
      <w:r>
        <w:rPr>
          <w:rStyle w:val="8"/>
          <w:rFonts w:hint="eastAsia" w:ascii="宋体" w:hAnsi="宋体" w:cs="Times New Roman"/>
          <w:color w:val="auto"/>
          <w:sz w:val="24"/>
          <w:highlight w:val="none"/>
          <w:lang w:val="en-US" w:eastAsia="zh-CN"/>
        </w:rPr>
        <w:t>13523450768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E6EE2D"/>
    <w:multiLevelType w:val="singleLevel"/>
    <w:tmpl w:val="AAE6EE2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AAE6FE6"/>
    <w:multiLevelType w:val="singleLevel"/>
    <w:tmpl w:val="FAAE6FE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hZjFmZjViMzA4MjA5YjZlMzA3OTU4NzU1YTE2OTgifQ=="/>
  </w:docVars>
  <w:rsids>
    <w:rsidRoot w:val="58F16355"/>
    <w:rsid w:val="081E5EB9"/>
    <w:rsid w:val="08F64500"/>
    <w:rsid w:val="1B341875"/>
    <w:rsid w:val="2334371F"/>
    <w:rsid w:val="241A16E0"/>
    <w:rsid w:val="27D0382F"/>
    <w:rsid w:val="2DA76415"/>
    <w:rsid w:val="38AA3B82"/>
    <w:rsid w:val="3DCC4B41"/>
    <w:rsid w:val="48275F09"/>
    <w:rsid w:val="51103008"/>
    <w:rsid w:val="58F1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next w:val="2"/>
    <w:qFormat/>
    <w:uiPriority w:val="0"/>
    <w:pPr>
      <w:spacing w:after="120" w:afterLines="0" w:line="480" w:lineRule="auto"/>
    </w:pPr>
  </w:style>
  <w:style w:type="paragraph" w:styleId="4">
    <w:name w:val="Block Text"/>
    <w:basedOn w:val="1"/>
    <w:unhideWhenUsed/>
    <w:qFormat/>
    <w:uiPriority w:val="99"/>
    <w:pPr>
      <w:spacing w:line="360" w:lineRule="auto"/>
      <w:ind w:left="567" w:right="596"/>
    </w:pPr>
    <w:rPr>
      <w:rFonts w:ascii="方正楷体简体" w:hAnsi="Times New Roman" w:eastAsia="方正楷体简体"/>
      <w:sz w:val="24"/>
      <w:szCs w:val="20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615</Words>
  <Characters>702</Characters>
  <Lines>0</Lines>
  <Paragraphs>0</Paragraphs>
  <TotalTime>17</TotalTime>
  <ScaleCrop>false</ScaleCrop>
  <LinksUpToDate>false</LinksUpToDate>
  <CharactersWithSpaces>744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2023-02-16T08:57:00Z</dcterms:created>
  <dc:creator>风的季节</dc:creator>
  <cp:lastModifiedBy>「  尐龙℡」</cp:lastModifiedBy>
  <dcterms:modified xsi:type="dcterms:W3CDTF">2023-06-21T05:45:17Z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6F36AB7B63BE4C2A9EE5B5BAB65146C9</vt:lpwstr>
  </property>
</Properties>
</file>